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6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6367"/>
      </w:tblGrid>
      <w:tr w:rsidR="004A24CA" w:rsidRPr="004A24CA" w14:paraId="3B400AFD" w14:textId="77777777" w:rsidTr="00E60898">
        <w:trPr>
          <w:jc w:val="center"/>
        </w:trPr>
        <w:tc>
          <w:tcPr>
            <w:tcW w:w="4253" w:type="dxa"/>
          </w:tcPr>
          <w:p w14:paraId="4FF4C8C3" w14:textId="77777777" w:rsidR="00821F55" w:rsidRPr="004A24CA" w:rsidRDefault="00821F55" w:rsidP="00D16103">
            <w:pPr>
              <w:jc w:val="center"/>
              <w:rPr>
                <w:color w:val="000000" w:themeColor="text1"/>
                <w:sz w:val="26"/>
                <w:highlight w:val="white"/>
              </w:rPr>
            </w:pPr>
            <w:r w:rsidRPr="004A24CA">
              <w:rPr>
                <w:color w:val="000000" w:themeColor="text1"/>
                <w:sz w:val="26"/>
                <w:highlight w:val="white"/>
              </w:rPr>
              <w:t>ỦY BAN NHÂN DÂN</w:t>
            </w:r>
          </w:p>
          <w:p w14:paraId="7CC6CB9C" w14:textId="77777777" w:rsidR="00821F55" w:rsidRPr="004A24CA" w:rsidRDefault="00821F55" w:rsidP="00D16103">
            <w:pPr>
              <w:jc w:val="center"/>
              <w:rPr>
                <w:color w:val="000000" w:themeColor="text1"/>
                <w:sz w:val="26"/>
                <w:highlight w:val="white"/>
              </w:rPr>
            </w:pPr>
            <w:r w:rsidRPr="004A24CA">
              <w:rPr>
                <w:color w:val="000000" w:themeColor="text1"/>
                <w:sz w:val="26"/>
                <w:highlight w:val="white"/>
              </w:rPr>
              <w:t>THÀNH PHỐ HỒ CHÍ MINH</w:t>
            </w:r>
          </w:p>
          <w:p w14:paraId="717E19A7" w14:textId="77777777" w:rsidR="00821F55" w:rsidRPr="004A24CA" w:rsidRDefault="00821F55" w:rsidP="00D16103">
            <w:pPr>
              <w:jc w:val="center"/>
              <w:rPr>
                <w:b/>
                <w:color w:val="000000" w:themeColor="text1"/>
                <w:sz w:val="26"/>
                <w:highlight w:val="white"/>
              </w:rPr>
            </w:pPr>
            <w:r w:rsidRPr="004A24CA">
              <w:rPr>
                <w:b/>
                <w:color w:val="000000" w:themeColor="text1"/>
                <w:sz w:val="26"/>
                <w:highlight w:val="white"/>
              </w:rPr>
              <w:t>SỞ GIÁO DỤC VÀ ĐÀO TẠO</w:t>
            </w:r>
          </w:p>
          <w:p w14:paraId="0DAB10C9" w14:textId="77777777" w:rsidR="00821F55" w:rsidRPr="004A24CA" w:rsidRDefault="00821F55" w:rsidP="00D16103">
            <w:pPr>
              <w:jc w:val="center"/>
              <w:rPr>
                <w:b/>
                <w:color w:val="000000" w:themeColor="text1"/>
                <w:sz w:val="26"/>
                <w:highlight w:val="white"/>
              </w:rPr>
            </w:pPr>
            <w:r w:rsidRPr="004A24CA">
              <w:rPr>
                <w:b/>
                <w:noProof/>
                <w:color w:val="000000" w:themeColor="text1"/>
                <w:sz w:val="26"/>
                <w:highlight w:val="whit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0D6FAA" wp14:editId="6E819729">
                      <wp:simplePos x="0" y="0"/>
                      <wp:positionH relativeFrom="column">
                        <wp:posOffset>866775</wp:posOffset>
                      </wp:positionH>
                      <wp:positionV relativeFrom="paragraph">
                        <wp:posOffset>53340</wp:posOffset>
                      </wp:positionV>
                      <wp:extent cx="752476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2476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FDB47E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25pt,4.2pt" to="127.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367" w:type="dxa"/>
          </w:tcPr>
          <w:p w14:paraId="76AF9EE5" w14:textId="77777777" w:rsidR="00821F55" w:rsidRPr="004A24CA" w:rsidRDefault="00821F55" w:rsidP="00D16103">
            <w:pPr>
              <w:jc w:val="center"/>
              <w:rPr>
                <w:b/>
                <w:color w:val="000000" w:themeColor="text1"/>
                <w:sz w:val="26"/>
                <w:highlight w:val="white"/>
              </w:rPr>
            </w:pPr>
            <w:r w:rsidRPr="004A24CA">
              <w:rPr>
                <w:b/>
                <w:color w:val="000000" w:themeColor="text1"/>
                <w:sz w:val="26"/>
                <w:highlight w:val="white"/>
              </w:rPr>
              <w:t>CỘNG HÒA XÃ HỘI CHỦ NGHĨA VIỆT NAM</w:t>
            </w:r>
          </w:p>
          <w:p w14:paraId="4A6FBA04" w14:textId="77777777" w:rsidR="00821F55" w:rsidRPr="004A24CA" w:rsidRDefault="00821F55" w:rsidP="00D16103">
            <w:pPr>
              <w:jc w:val="center"/>
              <w:rPr>
                <w:b/>
                <w:color w:val="000000" w:themeColor="text1"/>
                <w:highlight w:val="white"/>
              </w:rPr>
            </w:pPr>
            <w:r w:rsidRPr="004A24CA">
              <w:rPr>
                <w:b/>
                <w:noProof/>
                <w:color w:val="000000" w:themeColor="text1"/>
                <w:highlight w:val="whit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8F7AE5" wp14:editId="246A7278">
                      <wp:simplePos x="0" y="0"/>
                      <wp:positionH relativeFrom="column">
                        <wp:posOffset>915934</wp:posOffset>
                      </wp:positionH>
                      <wp:positionV relativeFrom="paragraph">
                        <wp:posOffset>223520</wp:posOffset>
                      </wp:positionV>
                      <wp:extent cx="2181225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81225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52940A3" id="Straight Connector 6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2.1pt,17.6pt" to="243.8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A24CA">
              <w:rPr>
                <w:b/>
                <w:color w:val="000000" w:themeColor="text1"/>
                <w:highlight w:val="white"/>
              </w:rPr>
              <w:t>Độc lập - Tự do - Hạnh phúc</w:t>
            </w:r>
          </w:p>
        </w:tc>
      </w:tr>
      <w:tr w:rsidR="004A24CA" w:rsidRPr="004A24CA" w14:paraId="5E08BD79" w14:textId="77777777" w:rsidTr="00E60898">
        <w:trPr>
          <w:jc w:val="center"/>
        </w:trPr>
        <w:tc>
          <w:tcPr>
            <w:tcW w:w="4253" w:type="dxa"/>
          </w:tcPr>
          <w:p w14:paraId="22F25617" w14:textId="7A9E3511" w:rsidR="00821F55" w:rsidRPr="004A24CA" w:rsidRDefault="00821F55" w:rsidP="00D16103">
            <w:pPr>
              <w:jc w:val="center"/>
              <w:rPr>
                <w:color w:val="000000" w:themeColor="text1"/>
                <w:sz w:val="26"/>
                <w:highlight w:val="white"/>
              </w:rPr>
            </w:pPr>
            <w:r w:rsidRPr="004A24CA">
              <w:rPr>
                <w:color w:val="000000" w:themeColor="text1"/>
                <w:sz w:val="26"/>
                <w:highlight w:val="white"/>
              </w:rPr>
              <w:t xml:space="preserve">Số: </w:t>
            </w:r>
            <w:r w:rsidR="00DC3771">
              <w:rPr>
                <w:color w:val="000000" w:themeColor="text1"/>
                <w:sz w:val="26"/>
                <w:highlight w:val="white"/>
              </w:rPr>
              <w:t>3493</w:t>
            </w:r>
            <w:r w:rsidRPr="004A24CA">
              <w:rPr>
                <w:color w:val="000000" w:themeColor="text1"/>
                <w:sz w:val="26"/>
                <w:highlight w:val="white"/>
              </w:rPr>
              <w:t>/GDĐT-TrH</w:t>
            </w:r>
          </w:p>
        </w:tc>
        <w:tc>
          <w:tcPr>
            <w:tcW w:w="6367" w:type="dxa"/>
          </w:tcPr>
          <w:p w14:paraId="45DD8373" w14:textId="21FF2867" w:rsidR="00821F55" w:rsidRPr="004A24CA" w:rsidRDefault="00821F55" w:rsidP="00652B5E">
            <w:pPr>
              <w:jc w:val="right"/>
              <w:rPr>
                <w:i/>
                <w:color w:val="000000" w:themeColor="text1"/>
                <w:highlight w:val="white"/>
              </w:rPr>
            </w:pPr>
            <w:r w:rsidRPr="004A24CA">
              <w:rPr>
                <w:i/>
                <w:color w:val="000000" w:themeColor="text1"/>
                <w:highlight w:val="white"/>
              </w:rPr>
              <w:t>Thành phố Hồ Chí Minh, ngày</w:t>
            </w:r>
            <w:r w:rsidR="00DC3771">
              <w:rPr>
                <w:i/>
                <w:color w:val="000000" w:themeColor="text1"/>
                <w:highlight w:val="white"/>
              </w:rPr>
              <w:t xml:space="preserve"> 21 </w:t>
            </w:r>
            <w:r w:rsidRPr="004A24CA">
              <w:rPr>
                <w:i/>
                <w:color w:val="000000" w:themeColor="text1"/>
                <w:highlight w:val="white"/>
              </w:rPr>
              <w:t>tháng</w:t>
            </w:r>
            <w:r w:rsidR="009515AF">
              <w:rPr>
                <w:i/>
                <w:color w:val="000000" w:themeColor="text1"/>
                <w:highlight w:val="white"/>
              </w:rPr>
              <w:t xml:space="preserve"> </w:t>
            </w:r>
            <w:r w:rsidR="00E60898">
              <w:rPr>
                <w:i/>
                <w:color w:val="000000" w:themeColor="text1"/>
                <w:highlight w:val="white"/>
              </w:rPr>
              <w:t>10</w:t>
            </w:r>
            <w:r w:rsidR="009515AF">
              <w:rPr>
                <w:i/>
                <w:color w:val="000000" w:themeColor="text1"/>
                <w:highlight w:val="white"/>
              </w:rPr>
              <w:t xml:space="preserve"> </w:t>
            </w:r>
            <w:r w:rsidRPr="004A24CA">
              <w:rPr>
                <w:i/>
                <w:color w:val="000000" w:themeColor="text1"/>
                <w:highlight w:val="white"/>
              </w:rPr>
              <w:t xml:space="preserve">năm </w:t>
            </w:r>
            <w:r w:rsidR="00E60898">
              <w:rPr>
                <w:i/>
                <w:color w:val="000000" w:themeColor="text1"/>
                <w:highlight w:val="white"/>
              </w:rPr>
              <w:t>2020</w:t>
            </w:r>
          </w:p>
        </w:tc>
      </w:tr>
      <w:tr w:rsidR="004A24CA" w:rsidRPr="00296068" w14:paraId="07808850" w14:textId="77777777" w:rsidTr="00E60898">
        <w:trPr>
          <w:jc w:val="center"/>
        </w:trPr>
        <w:tc>
          <w:tcPr>
            <w:tcW w:w="4253" w:type="dxa"/>
          </w:tcPr>
          <w:p w14:paraId="1059BDFA" w14:textId="6BCA1B7E" w:rsidR="00821F55" w:rsidRPr="00296068" w:rsidRDefault="00821F55" w:rsidP="00D16103">
            <w:pPr>
              <w:spacing w:before="120"/>
              <w:jc w:val="center"/>
              <w:rPr>
                <w:color w:val="000000" w:themeColor="text1"/>
                <w:sz w:val="26"/>
                <w:szCs w:val="26"/>
                <w:highlight w:val="white"/>
              </w:rPr>
            </w:pPr>
            <w:r w:rsidRPr="00296068">
              <w:rPr>
                <w:color w:val="000000" w:themeColor="text1"/>
                <w:sz w:val="26"/>
                <w:szCs w:val="26"/>
                <w:highlight w:val="white"/>
              </w:rPr>
              <w:t xml:space="preserve">Về </w:t>
            </w:r>
            <w:r w:rsidR="00101D00">
              <w:rPr>
                <w:color w:val="000000" w:themeColor="text1"/>
                <w:sz w:val="26"/>
                <w:szCs w:val="26"/>
                <w:highlight w:val="white"/>
              </w:rPr>
              <w:t xml:space="preserve">tập huấn CBQL </w:t>
            </w:r>
            <w:r w:rsidR="003556CE">
              <w:rPr>
                <w:color w:val="000000" w:themeColor="text1"/>
                <w:sz w:val="26"/>
                <w:szCs w:val="26"/>
                <w:highlight w:val="white"/>
              </w:rPr>
              <w:t>công tác</w:t>
            </w:r>
            <w:r w:rsidR="00101D00">
              <w:rPr>
                <w:color w:val="000000" w:themeColor="text1"/>
                <w:sz w:val="26"/>
                <w:szCs w:val="26"/>
                <w:highlight w:val="white"/>
              </w:rPr>
              <w:t xml:space="preserve"> xây dựng ma trận và bản đặc tả đề kiểm tra đánh giá định kỳ năm học 2020 – 2021.</w:t>
            </w:r>
          </w:p>
        </w:tc>
        <w:tc>
          <w:tcPr>
            <w:tcW w:w="6367" w:type="dxa"/>
          </w:tcPr>
          <w:p w14:paraId="5DD9CC54" w14:textId="77777777" w:rsidR="00821F55" w:rsidRPr="00296068" w:rsidRDefault="00821F55" w:rsidP="00D16103">
            <w:pPr>
              <w:jc w:val="center"/>
              <w:rPr>
                <w:i/>
                <w:color w:val="000000" w:themeColor="text1"/>
                <w:sz w:val="26"/>
                <w:szCs w:val="26"/>
                <w:highlight w:val="white"/>
              </w:rPr>
            </w:pPr>
          </w:p>
        </w:tc>
      </w:tr>
    </w:tbl>
    <w:p w14:paraId="5D6C993A" w14:textId="7B3698BA" w:rsidR="00821F55" w:rsidRPr="001F5DDA" w:rsidRDefault="00821F55" w:rsidP="00D16103">
      <w:pPr>
        <w:rPr>
          <w:color w:val="000000" w:themeColor="text1"/>
          <w:sz w:val="12"/>
          <w:szCs w:val="12"/>
          <w:highlight w:val="white"/>
        </w:rPr>
      </w:pPr>
    </w:p>
    <w:tbl>
      <w:tblPr>
        <w:tblStyle w:val="TableGrid"/>
        <w:tblW w:w="7933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4"/>
        <w:gridCol w:w="6499"/>
      </w:tblGrid>
      <w:tr w:rsidR="00821F55" w:rsidRPr="00296068" w14:paraId="0DFD4C1A" w14:textId="77777777" w:rsidTr="00D16103">
        <w:tc>
          <w:tcPr>
            <w:tcW w:w="1434" w:type="dxa"/>
          </w:tcPr>
          <w:p w14:paraId="2A3F266E" w14:textId="77777777" w:rsidR="00821F55" w:rsidRPr="00296068" w:rsidRDefault="00821F55" w:rsidP="001F5DDA">
            <w:pPr>
              <w:spacing w:before="80" w:after="80"/>
              <w:jc w:val="right"/>
              <w:rPr>
                <w:color w:val="000000" w:themeColor="text1"/>
                <w:sz w:val="26"/>
                <w:szCs w:val="26"/>
                <w:highlight w:val="white"/>
              </w:rPr>
            </w:pPr>
            <w:r w:rsidRPr="00296068">
              <w:rPr>
                <w:color w:val="000000" w:themeColor="text1"/>
                <w:sz w:val="26"/>
                <w:szCs w:val="26"/>
                <w:highlight w:val="white"/>
              </w:rPr>
              <w:t>Kính gửi:</w:t>
            </w:r>
          </w:p>
        </w:tc>
        <w:tc>
          <w:tcPr>
            <w:tcW w:w="6499" w:type="dxa"/>
          </w:tcPr>
          <w:p w14:paraId="53B21410" w14:textId="77777777" w:rsidR="00821F55" w:rsidRPr="00296068" w:rsidRDefault="00821F55" w:rsidP="001F5DDA">
            <w:pPr>
              <w:spacing w:before="80" w:after="80"/>
              <w:rPr>
                <w:color w:val="000000" w:themeColor="text1"/>
                <w:sz w:val="26"/>
                <w:szCs w:val="26"/>
                <w:highlight w:val="white"/>
              </w:rPr>
            </w:pPr>
          </w:p>
          <w:p w14:paraId="71B89C4D" w14:textId="77777777" w:rsidR="00821F55" w:rsidRPr="00296068" w:rsidRDefault="00821F55" w:rsidP="001F5DDA">
            <w:pPr>
              <w:spacing w:before="80" w:after="80"/>
              <w:rPr>
                <w:color w:val="000000" w:themeColor="text1"/>
                <w:sz w:val="26"/>
                <w:szCs w:val="26"/>
                <w:highlight w:val="white"/>
              </w:rPr>
            </w:pPr>
            <w:r w:rsidRPr="00296068">
              <w:rPr>
                <w:color w:val="000000" w:themeColor="text1"/>
                <w:sz w:val="26"/>
                <w:szCs w:val="26"/>
                <w:highlight w:val="white"/>
              </w:rPr>
              <w:t>- Trưởng phòng Giáo dục và Đào tạo quận, huyện;</w:t>
            </w:r>
          </w:p>
          <w:p w14:paraId="525124CA" w14:textId="77777777" w:rsidR="00821F55" w:rsidRPr="00296068" w:rsidRDefault="00821F55" w:rsidP="001F5DDA">
            <w:pPr>
              <w:spacing w:before="80" w:after="80"/>
              <w:rPr>
                <w:color w:val="000000" w:themeColor="text1"/>
                <w:sz w:val="26"/>
                <w:szCs w:val="26"/>
                <w:highlight w:val="white"/>
              </w:rPr>
            </w:pPr>
            <w:r w:rsidRPr="00296068">
              <w:rPr>
                <w:color w:val="000000" w:themeColor="text1"/>
                <w:sz w:val="26"/>
                <w:szCs w:val="26"/>
                <w:highlight w:val="white"/>
              </w:rPr>
              <w:t xml:space="preserve">- Hiệu trưởng </w:t>
            </w:r>
            <w:r w:rsidR="00BA2C36" w:rsidRPr="00296068">
              <w:rPr>
                <w:color w:val="000000" w:themeColor="text1"/>
                <w:sz w:val="26"/>
                <w:szCs w:val="26"/>
                <w:highlight w:val="white"/>
              </w:rPr>
              <w:t>Trường Trung học phổ thông</w:t>
            </w:r>
            <w:r w:rsidRPr="00296068">
              <w:rPr>
                <w:color w:val="000000" w:themeColor="text1"/>
                <w:sz w:val="26"/>
                <w:szCs w:val="26"/>
                <w:highlight w:val="white"/>
              </w:rPr>
              <w:t>.</w:t>
            </w:r>
          </w:p>
        </w:tc>
      </w:tr>
    </w:tbl>
    <w:p w14:paraId="495D3871" w14:textId="77777777" w:rsidR="00821F55" w:rsidRPr="001F5DDA" w:rsidRDefault="00821F55" w:rsidP="001F5DDA">
      <w:pPr>
        <w:spacing w:before="80" w:after="80"/>
        <w:rPr>
          <w:color w:val="000000" w:themeColor="text1"/>
          <w:sz w:val="2"/>
          <w:szCs w:val="2"/>
          <w:highlight w:val="white"/>
        </w:rPr>
      </w:pPr>
    </w:p>
    <w:p w14:paraId="07E31CF9" w14:textId="298FEAE0" w:rsidR="00D3517C" w:rsidRPr="00152973" w:rsidRDefault="00580AE6" w:rsidP="001F5DDA">
      <w:pPr>
        <w:spacing w:before="80" w:after="80" w:line="264" w:lineRule="auto"/>
        <w:ind w:firstLine="720"/>
        <w:rPr>
          <w:color w:val="000000" w:themeColor="text1"/>
          <w:sz w:val="26"/>
          <w:szCs w:val="26"/>
        </w:rPr>
      </w:pPr>
      <w:r w:rsidRPr="00152973">
        <w:rPr>
          <w:color w:val="000000" w:themeColor="text1"/>
          <w:sz w:val="26"/>
          <w:szCs w:val="26"/>
        </w:rPr>
        <w:t>Thực hiện</w:t>
      </w:r>
      <w:r w:rsidR="00E2095F" w:rsidRPr="00152973">
        <w:rPr>
          <w:sz w:val="26"/>
          <w:szCs w:val="26"/>
        </w:rPr>
        <w:t xml:space="preserve"> </w:t>
      </w:r>
      <w:r w:rsidR="002E7FF2">
        <w:rPr>
          <w:color w:val="000000" w:themeColor="text1"/>
          <w:sz w:val="26"/>
          <w:szCs w:val="26"/>
        </w:rPr>
        <w:t>kế hoạch</w:t>
      </w:r>
      <w:r w:rsidR="00E2095F" w:rsidRPr="00152973">
        <w:rPr>
          <w:color w:val="000000" w:themeColor="text1"/>
          <w:sz w:val="26"/>
          <w:szCs w:val="26"/>
        </w:rPr>
        <w:t xml:space="preserve"> </w:t>
      </w:r>
      <w:r w:rsidR="00014A9D">
        <w:rPr>
          <w:color w:val="000000" w:themeColor="text1"/>
          <w:sz w:val="26"/>
          <w:szCs w:val="26"/>
        </w:rPr>
        <w:t xml:space="preserve">giáo dục </w:t>
      </w:r>
      <w:r w:rsidR="002E7FF2">
        <w:rPr>
          <w:color w:val="000000" w:themeColor="text1"/>
          <w:sz w:val="26"/>
          <w:szCs w:val="26"/>
        </w:rPr>
        <w:t>T</w:t>
      </w:r>
      <w:r w:rsidR="00014A9D">
        <w:rPr>
          <w:color w:val="000000" w:themeColor="text1"/>
          <w:sz w:val="26"/>
          <w:szCs w:val="26"/>
        </w:rPr>
        <w:t>rung</w:t>
      </w:r>
      <w:r w:rsidR="00530F3B">
        <w:rPr>
          <w:color w:val="000000" w:themeColor="text1"/>
          <w:sz w:val="26"/>
          <w:szCs w:val="26"/>
        </w:rPr>
        <w:t xml:space="preserve"> </w:t>
      </w:r>
      <w:r w:rsidR="00B05D67">
        <w:rPr>
          <w:color w:val="000000" w:themeColor="text1"/>
          <w:sz w:val="26"/>
          <w:szCs w:val="26"/>
        </w:rPr>
        <w:t>học</w:t>
      </w:r>
      <w:r w:rsidR="008F4F1F">
        <w:rPr>
          <w:color w:val="000000" w:themeColor="text1"/>
          <w:sz w:val="26"/>
          <w:szCs w:val="26"/>
        </w:rPr>
        <w:t xml:space="preserve"> </w:t>
      </w:r>
      <w:r w:rsidR="00E2095F" w:rsidRPr="00152973">
        <w:rPr>
          <w:color w:val="000000" w:themeColor="text1"/>
          <w:sz w:val="26"/>
          <w:szCs w:val="26"/>
        </w:rPr>
        <w:t xml:space="preserve">năm học </w:t>
      </w:r>
      <w:r w:rsidR="00E60898">
        <w:rPr>
          <w:color w:val="000000" w:themeColor="text1"/>
          <w:sz w:val="26"/>
          <w:szCs w:val="26"/>
        </w:rPr>
        <w:t>2020 - 2021</w:t>
      </w:r>
      <w:r w:rsidR="000F0D50" w:rsidRPr="00152973">
        <w:rPr>
          <w:color w:val="000000" w:themeColor="text1"/>
          <w:sz w:val="26"/>
          <w:szCs w:val="26"/>
        </w:rPr>
        <w:t>,</w:t>
      </w:r>
      <w:r w:rsidR="00E2095F" w:rsidRPr="00152973">
        <w:rPr>
          <w:color w:val="000000" w:themeColor="text1"/>
          <w:sz w:val="26"/>
          <w:szCs w:val="26"/>
        </w:rPr>
        <w:t xml:space="preserve"> Sở Giáo dục và Đào tạo</w:t>
      </w:r>
      <w:r w:rsidR="00C574CF" w:rsidRPr="00152973">
        <w:rPr>
          <w:color w:val="000000" w:themeColor="text1"/>
          <w:sz w:val="26"/>
          <w:szCs w:val="26"/>
        </w:rPr>
        <w:t xml:space="preserve"> thông báo </w:t>
      </w:r>
      <w:r w:rsidR="000C0C8B" w:rsidRPr="000C0C8B">
        <w:rPr>
          <w:color w:val="000000" w:themeColor="text1"/>
          <w:sz w:val="26"/>
          <w:szCs w:val="26"/>
        </w:rPr>
        <w:t>kế hoạch tổ chức tập huấn</w:t>
      </w:r>
      <w:r w:rsidR="000C0C8B">
        <w:rPr>
          <w:color w:val="000000" w:themeColor="text1"/>
          <w:sz w:val="26"/>
          <w:szCs w:val="26"/>
        </w:rPr>
        <w:t xml:space="preserve"> </w:t>
      </w:r>
      <w:r w:rsidR="003556CE">
        <w:rPr>
          <w:color w:val="000000" w:themeColor="text1"/>
          <w:sz w:val="26"/>
          <w:szCs w:val="26"/>
          <w:highlight w:val="white"/>
        </w:rPr>
        <w:t>tập huấn CBQL công tác xây dựng ma trận và bản đặc tả đề kiểm tra đánh giá định kỳ năm học 2020 – 2021</w:t>
      </w:r>
      <w:r w:rsidR="003556CE">
        <w:rPr>
          <w:color w:val="000000" w:themeColor="text1"/>
          <w:sz w:val="26"/>
          <w:szCs w:val="26"/>
        </w:rPr>
        <w:t>, cụ thể</w:t>
      </w:r>
      <w:r w:rsidR="000C0C8B" w:rsidRPr="000C0C8B">
        <w:rPr>
          <w:color w:val="000000" w:themeColor="text1"/>
          <w:sz w:val="26"/>
          <w:szCs w:val="26"/>
        </w:rPr>
        <w:t xml:space="preserve"> </w:t>
      </w:r>
      <w:r w:rsidR="006D72F4" w:rsidRPr="00152973">
        <w:rPr>
          <w:color w:val="000000" w:themeColor="text1"/>
          <w:sz w:val="26"/>
          <w:szCs w:val="26"/>
        </w:rPr>
        <w:t>như sau:</w:t>
      </w:r>
    </w:p>
    <w:p w14:paraId="1F3118D0" w14:textId="3B8E5CE8" w:rsidR="006D72F4" w:rsidRPr="00152973" w:rsidRDefault="00821D77" w:rsidP="001F5DDA">
      <w:pPr>
        <w:spacing w:before="80" w:after="80" w:line="264" w:lineRule="auto"/>
        <w:rPr>
          <w:b/>
          <w:bCs/>
          <w:color w:val="000000" w:themeColor="text1"/>
          <w:sz w:val="26"/>
          <w:szCs w:val="26"/>
          <w:highlight w:val="white"/>
        </w:rPr>
      </w:pPr>
      <w:r>
        <w:rPr>
          <w:b/>
          <w:bCs/>
          <w:color w:val="000000" w:themeColor="text1"/>
          <w:sz w:val="26"/>
          <w:szCs w:val="26"/>
          <w:highlight w:val="white"/>
        </w:rPr>
        <w:t>1</w:t>
      </w:r>
      <w:r w:rsidR="006D72F4" w:rsidRPr="00152973">
        <w:rPr>
          <w:b/>
          <w:bCs/>
          <w:color w:val="000000" w:themeColor="text1"/>
          <w:sz w:val="26"/>
          <w:szCs w:val="26"/>
          <w:highlight w:val="white"/>
        </w:rPr>
        <w:t xml:space="preserve">. </w:t>
      </w:r>
      <w:r w:rsidR="007D4D9B" w:rsidRPr="00152973">
        <w:rPr>
          <w:b/>
          <w:bCs/>
          <w:color w:val="000000" w:themeColor="text1"/>
          <w:sz w:val="26"/>
          <w:szCs w:val="26"/>
          <w:highlight w:val="white"/>
        </w:rPr>
        <w:t>Thời gian</w:t>
      </w:r>
      <w:r w:rsidR="00943E65" w:rsidRPr="00152973">
        <w:rPr>
          <w:b/>
          <w:bCs/>
          <w:color w:val="000000" w:themeColor="text1"/>
          <w:sz w:val="26"/>
          <w:szCs w:val="26"/>
          <w:highlight w:val="white"/>
        </w:rPr>
        <w:t xml:space="preserve"> và địa điểm</w:t>
      </w:r>
      <w:r w:rsidR="007D4D9B" w:rsidRPr="00152973">
        <w:rPr>
          <w:b/>
          <w:bCs/>
          <w:color w:val="000000" w:themeColor="text1"/>
          <w:sz w:val="26"/>
          <w:szCs w:val="26"/>
          <w:highlight w:val="white"/>
        </w:rPr>
        <w:t>:</w:t>
      </w:r>
    </w:p>
    <w:p w14:paraId="5647E8BA" w14:textId="77777777" w:rsidR="00101D00" w:rsidRDefault="006D72F4" w:rsidP="001F5DDA">
      <w:pPr>
        <w:spacing w:before="80" w:after="80" w:line="264" w:lineRule="auto"/>
        <w:ind w:firstLine="720"/>
        <w:rPr>
          <w:color w:val="000000" w:themeColor="text1"/>
          <w:sz w:val="26"/>
          <w:szCs w:val="26"/>
        </w:rPr>
      </w:pPr>
      <w:r w:rsidRPr="00152973">
        <w:rPr>
          <w:color w:val="000000" w:themeColor="text1"/>
          <w:sz w:val="26"/>
          <w:szCs w:val="26"/>
          <w:highlight w:val="white"/>
        </w:rPr>
        <w:t xml:space="preserve">- Thời gian: </w:t>
      </w:r>
      <w:r w:rsidR="00101D00">
        <w:rPr>
          <w:color w:val="000000" w:themeColor="text1"/>
          <w:sz w:val="26"/>
          <w:szCs w:val="26"/>
        </w:rPr>
        <w:t xml:space="preserve"> </w:t>
      </w:r>
    </w:p>
    <w:p w14:paraId="7DB68453" w14:textId="12C7D52C" w:rsidR="006D72F4" w:rsidRDefault="00101D00" w:rsidP="001F5DDA">
      <w:pPr>
        <w:spacing w:before="80" w:after="80" w:line="264" w:lineRule="auto"/>
        <w:ind w:firstLine="72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+ Đợt 1 khai mạc lúc 8g00 ngày 27 tháng 10 năm 2020 (thời gian tập huấn 2 ngày)</w:t>
      </w:r>
      <w:r w:rsidR="00DB099A" w:rsidRPr="00152973">
        <w:rPr>
          <w:color w:val="000000" w:themeColor="text1"/>
          <w:sz w:val="26"/>
          <w:szCs w:val="26"/>
        </w:rPr>
        <w:t>.</w:t>
      </w:r>
      <w:r w:rsidR="00C30F02">
        <w:rPr>
          <w:color w:val="000000" w:themeColor="text1"/>
          <w:sz w:val="26"/>
          <w:szCs w:val="26"/>
        </w:rPr>
        <w:t xml:space="preserve"> </w:t>
      </w:r>
    </w:p>
    <w:p w14:paraId="71BD9D57" w14:textId="3BA5D3B9" w:rsidR="00101D00" w:rsidRDefault="00101D00" w:rsidP="001F5DDA">
      <w:pPr>
        <w:spacing w:before="80" w:after="80" w:line="264" w:lineRule="auto"/>
        <w:ind w:firstLine="72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+ Đợt 2 khai mạc lúc 8g00 ngày 28 tháng 10 năm 2020 (thời gian tập huấn 2 ngày).</w:t>
      </w:r>
    </w:p>
    <w:p w14:paraId="02483E8B" w14:textId="63B835A0" w:rsidR="00101D00" w:rsidRPr="00101D00" w:rsidRDefault="00101D00" w:rsidP="001F5DDA">
      <w:pPr>
        <w:spacing w:before="80" w:after="80" w:line="264" w:lineRule="auto"/>
        <w:ind w:firstLine="72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+ Đợt 3 khai mạc lúc 8g00 ngày 29 tháng 10 năm 2020 (thời gian tập huấn 2 ngày)</w:t>
      </w:r>
    </w:p>
    <w:p w14:paraId="0FC592A1" w14:textId="069F3965" w:rsidR="00101D00" w:rsidRDefault="006D72F4" w:rsidP="001F5DDA">
      <w:pPr>
        <w:spacing w:before="80" w:after="80" w:line="264" w:lineRule="auto"/>
        <w:ind w:firstLine="720"/>
        <w:rPr>
          <w:color w:val="000000" w:themeColor="text1"/>
          <w:sz w:val="26"/>
          <w:szCs w:val="26"/>
        </w:rPr>
      </w:pPr>
      <w:r w:rsidRPr="00152973">
        <w:rPr>
          <w:color w:val="000000" w:themeColor="text1"/>
          <w:sz w:val="26"/>
          <w:szCs w:val="26"/>
          <w:highlight w:val="white"/>
        </w:rPr>
        <w:t xml:space="preserve">- Địa điểm: </w:t>
      </w:r>
      <w:r w:rsidR="005119DA">
        <w:rPr>
          <w:color w:val="000000" w:themeColor="text1"/>
          <w:sz w:val="26"/>
          <w:szCs w:val="26"/>
        </w:rPr>
        <w:t>Hội trường, t</w:t>
      </w:r>
      <w:r w:rsidR="007656DD" w:rsidRPr="007656DD">
        <w:rPr>
          <w:color w:val="000000" w:themeColor="text1"/>
          <w:sz w:val="26"/>
          <w:szCs w:val="26"/>
        </w:rPr>
        <w:t xml:space="preserve">rường THPT </w:t>
      </w:r>
      <w:r w:rsidR="00101D00">
        <w:rPr>
          <w:color w:val="000000" w:themeColor="text1"/>
          <w:sz w:val="26"/>
          <w:szCs w:val="26"/>
        </w:rPr>
        <w:t>Marie Curie</w:t>
      </w:r>
      <w:r w:rsidR="003556CE">
        <w:rPr>
          <w:color w:val="000000" w:themeColor="text1"/>
          <w:sz w:val="26"/>
          <w:szCs w:val="26"/>
        </w:rPr>
        <w:t>, Quận 3.</w:t>
      </w:r>
    </w:p>
    <w:p w14:paraId="5648605A" w14:textId="78F60594" w:rsidR="003556CE" w:rsidRPr="003556CE" w:rsidRDefault="003556CE" w:rsidP="001F5DDA">
      <w:pPr>
        <w:spacing w:before="80" w:after="80" w:line="264" w:lineRule="auto"/>
        <w:ind w:firstLine="720"/>
        <w:jc w:val="center"/>
        <w:rPr>
          <w:i/>
          <w:iCs/>
          <w:color w:val="000000" w:themeColor="text1"/>
          <w:sz w:val="26"/>
          <w:szCs w:val="26"/>
        </w:rPr>
      </w:pPr>
      <w:r w:rsidRPr="003556CE">
        <w:rPr>
          <w:i/>
          <w:iCs/>
          <w:color w:val="000000" w:themeColor="text1"/>
          <w:sz w:val="26"/>
          <w:szCs w:val="26"/>
        </w:rPr>
        <w:t>(Hình thức tập huấn: trực tiếp và trực tuyến)</w:t>
      </w:r>
    </w:p>
    <w:p w14:paraId="2352C592" w14:textId="3898BAF5" w:rsidR="00963A70" w:rsidRPr="00821D77" w:rsidRDefault="00821D77" w:rsidP="001F5DDA">
      <w:pPr>
        <w:spacing w:before="80" w:after="80" w:line="264" w:lineRule="auto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 xml:space="preserve">2. </w:t>
      </w:r>
      <w:r w:rsidR="00101D00">
        <w:rPr>
          <w:b/>
          <w:bCs/>
          <w:color w:val="000000" w:themeColor="text1"/>
          <w:sz w:val="26"/>
          <w:szCs w:val="26"/>
        </w:rPr>
        <w:t>Thành phần</w:t>
      </w:r>
      <w:r w:rsidR="00C44064" w:rsidRPr="00821D77">
        <w:rPr>
          <w:b/>
          <w:bCs/>
          <w:color w:val="000000" w:themeColor="text1"/>
          <w:sz w:val="26"/>
          <w:szCs w:val="26"/>
        </w:rPr>
        <w:t>:</w:t>
      </w:r>
    </w:p>
    <w:p w14:paraId="1ED2C828" w14:textId="78D7E7DC" w:rsidR="003A146E" w:rsidRDefault="003556CE" w:rsidP="001F5DDA">
      <w:pPr>
        <w:spacing w:before="80" w:after="80" w:line="264" w:lineRule="auto"/>
        <w:ind w:firstLine="72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Đợt 1:</w:t>
      </w:r>
      <w:r w:rsidR="00101D00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Hiệu trưởng/</w:t>
      </w:r>
      <w:r w:rsidR="00101D00">
        <w:rPr>
          <w:color w:val="000000" w:themeColor="text1"/>
          <w:sz w:val="26"/>
          <w:szCs w:val="26"/>
        </w:rPr>
        <w:t>Phó hiệu trưởng phụ trách chuyên môn tại các trường THPT, phổ thông có nhiều cấp học có cấp THPT</w:t>
      </w:r>
      <w:r>
        <w:rPr>
          <w:color w:val="000000" w:themeColor="text1"/>
          <w:sz w:val="26"/>
          <w:szCs w:val="26"/>
        </w:rPr>
        <w:t xml:space="preserve"> công lập</w:t>
      </w:r>
      <w:r w:rsidR="00101D00">
        <w:rPr>
          <w:color w:val="000000" w:themeColor="text1"/>
          <w:sz w:val="26"/>
          <w:szCs w:val="26"/>
        </w:rPr>
        <w:t xml:space="preserve"> trên địa bàn thành phố. </w:t>
      </w:r>
    </w:p>
    <w:p w14:paraId="2DDBEC1C" w14:textId="198AC104" w:rsidR="003556CE" w:rsidRDefault="003556CE" w:rsidP="001F5DDA">
      <w:pPr>
        <w:spacing w:before="80" w:after="80" w:line="264" w:lineRule="auto"/>
        <w:ind w:firstLine="72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Đợt 2: Hiệu trưởng/Phó hiệu trưởng phụ trách chuyên môn tại các trường THPT, phổ thông có nhiều cấp học có cấp THPT ngoài công lập trên địa bàn thành phố. </w:t>
      </w:r>
    </w:p>
    <w:p w14:paraId="48ECA3E9" w14:textId="36F90AFA" w:rsidR="003556CE" w:rsidRDefault="003556CE" w:rsidP="001F5DDA">
      <w:pPr>
        <w:spacing w:before="80" w:after="80" w:line="264" w:lineRule="auto"/>
        <w:ind w:firstLine="72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Đợt 3: Hiệu trưởng/Phó hiệu trưởng phụ trách chuyên môn tại các trường THCS trên địa bàn thành phố. </w:t>
      </w:r>
    </w:p>
    <w:p w14:paraId="0B26DA63" w14:textId="0BC62F84" w:rsidR="003556CE" w:rsidRPr="003556CE" w:rsidRDefault="003556CE" w:rsidP="001F5DDA">
      <w:pPr>
        <w:spacing w:before="80" w:after="80" w:line="264" w:lineRule="auto"/>
        <w:ind w:firstLine="720"/>
        <w:rPr>
          <w:color w:val="000000" w:themeColor="text1"/>
          <w:sz w:val="26"/>
          <w:szCs w:val="26"/>
        </w:rPr>
      </w:pPr>
      <w:r w:rsidRPr="003556CE">
        <w:rPr>
          <w:color w:val="000000" w:themeColor="text1"/>
          <w:sz w:val="26"/>
          <w:szCs w:val="26"/>
        </w:rPr>
        <w:t xml:space="preserve">Riêng các đơn vị trường tại huyện Củ Chi, huyện </w:t>
      </w:r>
      <w:r w:rsidR="00DC3771" w:rsidRPr="003556CE">
        <w:rPr>
          <w:color w:val="000000" w:themeColor="text1"/>
          <w:sz w:val="26"/>
          <w:szCs w:val="26"/>
        </w:rPr>
        <w:t>Cần Giờ</w:t>
      </w:r>
      <w:r w:rsidRPr="003556CE">
        <w:rPr>
          <w:color w:val="000000" w:themeColor="text1"/>
          <w:sz w:val="26"/>
          <w:szCs w:val="26"/>
        </w:rPr>
        <w:t xml:space="preserve">, huyện Bình </w:t>
      </w:r>
      <w:r w:rsidR="00DC3771" w:rsidRPr="003556CE">
        <w:rPr>
          <w:color w:val="000000" w:themeColor="text1"/>
          <w:sz w:val="26"/>
          <w:szCs w:val="26"/>
        </w:rPr>
        <w:t xml:space="preserve">Chánh </w:t>
      </w:r>
      <w:r w:rsidRPr="003556CE">
        <w:rPr>
          <w:color w:val="000000" w:themeColor="text1"/>
          <w:sz w:val="26"/>
          <w:szCs w:val="26"/>
        </w:rPr>
        <w:t>có thể sắp xếp bố trí tham gia tập huấn trực tuyến toàn bộ. Mọi chi tiết thông tin lại phòng Giáo dục Trung học qua mail quangtam@hcm.edu.vn .</w:t>
      </w:r>
    </w:p>
    <w:p w14:paraId="3F5F77E6" w14:textId="26AA8A0C" w:rsidR="003556CE" w:rsidRPr="003556CE" w:rsidRDefault="003556CE" w:rsidP="001F5DDA">
      <w:pPr>
        <w:spacing w:before="80" w:after="80" w:line="264" w:lineRule="auto"/>
        <w:ind w:firstLine="720"/>
        <w:rPr>
          <w:rFonts w:eastAsia="Arial" w:cs="Times New Roman"/>
          <w:szCs w:val="28"/>
          <w:lang w:val="vi-VN" w:eastAsia="en-AU"/>
        </w:rPr>
      </w:pPr>
      <w:r w:rsidRPr="003556CE">
        <w:rPr>
          <w:rFonts w:eastAsia="Arial" w:cs="Times New Roman"/>
          <w:sz w:val="26"/>
          <w:szCs w:val="26"/>
        </w:rPr>
        <w:t>Nhận được công văn này, Sở Giáo dục và</w:t>
      </w:r>
      <w:r w:rsidRPr="003556CE">
        <w:rPr>
          <w:rFonts w:eastAsia="Arial" w:cs="Times New Roman"/>
          <w:szCs w:val="28"/>
        </w:rPr>
        <w:t xml:space="preserve"> Đào tạo yêu cầu các đơn vị cử người tham gia tập huấn đúng qui định./. 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665"/>
        <w:gridCol w:w="5623"/>
      </w:tblGrid>
      <w:tr w:rsidR="00CC0939" w:rsidRPr="0034104B" w14:paraId="60BBF932" w14:textId="77777777" w:rsidTr="00537EAC">
        <w:trPr>
          <w:jc w:val="center"/>
        </w:trPr>
        <w:tc>
          <w:tcPr>
            <w:tcW w:w="3665" w:type="dxa"/>
          </w:tcPr>
          <w:p w14:paraId="2C1EE101" w14:textId="77777777" w:rsidR="00CC0939" w:rsidRPr="001F5DDA" w:rsidRDefault="00CC0939" w:rsidP="001F5DDA">
            <w:pPr>
              <w:spacing w:before="80" w:after="80"/>
              <w:ind w:right="-1170"/>
              <w:rPr>
                <w:i/>
                <w:iCs/>
                <w:sz w:val="24"/>
                <w:szCs w:val="24"/>
                <w:lang w:val="vi-VN"/>
              </w:rPr>
            </w:pPr>
            <w:r w:rsidRPr="001F5DDA">
              <w:rPr>
                <w:b/>
                <w:bCs/>
                <w:i/>
                <w:iCs/>
                <w:sz w:val="24"/>
                <w:szCs w:val="24"/>
                <w:lang w:val="vi-VN"/>
              </w:rPr>
              <w:t>Nơi nhận</w:t>
            </w:r>
            <w:r w:rsidRPr="001F5DDA">
              <w:rPr>
                <w:i/>
                <w:iCs/>
                <w:sz w:val="24"/>
                <w:szCs w:val="24"/>
                <w:lang w:val="vi-VN"/>
              </w:rPr>
              <w:t xml:space="preserve">: </w:t>
            </w:r>
          </w:p>
          <w:p w14:paraId="37AAB915" w14:textId="77777777" w:rsidR="00CC0939" w:rsidRPr="001F5DDA" w:rsidRDefault="00CC0939" w:rsidP="001F5DDA">
            <w:pPr>
              <w:spacing w:before="80" w:after="80"/>
              <w:ind w:left="-420" w:right="-108" w:firstLine="420"/>
              <w:rPr>
                <w:sz w:val="24"/>
                <w:szCs w:val="24"/>
                <w:lang w:val="vi-VN"/>
              </w:rPr>
            </w:pPr>
            <w:r w:rsidRPr="001F5DDA">
              <w:rPr>
                <w:sz w:val="24"/>
                <w:szCs w:val="24"/>
                <w:lang w:val="vi-VN"/>
              </w:rPr>
              <w:t xml:space="preserve">- Như trên; </w:t>
            </w:r>
          </w:p>
          <w:p w14:paraId="2B8B2CAD" w14:textId="77777777" w:rsidR="00CC0939" w:rsidRPr="001F5DDA" w:rsidRDefault="00CC0939" w:rsidP="001F5DDA">
            <w:pPr>
              <w:spacing w:before="80" w:after="80"/>
              <w:ind w:left="-420" w:right="-1170" w:firstLine="420"/>
              <w:rPr>
                <w:sz w:val="24"/>
                <w:szCs w:val="24"/>
                <w:lang w:val="vi-VN"/>
              </w:rPr>
            </w:pPr>
            <w:r w:rsidRPr="001F5DDA">
              <w:rPr>
                <w:sz w:val="24"/>
                <w:szCs w:val="24"/>
                <w:lang w:val="vi-VN"/>
              </w:rPr>
              <w:t>- Lưu: VT, TrH.</w:t>
            </w:r>
          </w:p>
          <w:p w14:paraId="153DBEB8" w14:textId="77777777" w:rsidR="00CC0939" w:rsidRPr="006913D8" w:rsidRDefault="00CC0939" w:rsidP="001F5DDA">
            <w:pPr>
              <w:pStyle w:val="BodyText"/>
              <w:spacing w:before="80" w:after="80"/>
              <w:rPr>
                <w:sz w:val="26"/>
                <w:szCs w:val="26"/>
                <w:lang w:val="vi-VN"/>
              </w:rPr>
            </w:pPr>
          </w:p>
        </w:tc>
        <w:tc>
          <w:tcPr>
            <w:tcW w:w="5623" w:type="dxa"/>
          </w:tcPr>
          <w:p w14:paraId="7CCA5276" w14:textId="5DDB221E" w:rsidR="00CC0939" w:rsidRPr="006913D8" w:rsidRDefault="00265927" w:rsidP="001F5DDA">
            <w:pPr>
              <w:pStyle w:val="BodyText"/>
              <w:spacing w:before="80" w:after="8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</w:rPr>
              <w:t>KT</w:t>
            </w:r>
            <w:r w:rsidR="00CC0939" w:rsidRPr="006913D8">
              <w:rPr>
                <w:b/>
                <w:bCs/>
                <w:sz w:val="26"/>
                <w:szCs w:val="26"/>
                <w:lang w:val="vi-VN"/>
              </w:rPr>
              <w:t>.GIÁM ĐỐC</w:t>
            </w:r>
          </w:p>
          <w:p w14:paraId="78CA6CDA" w14:textId="16CC5DA5" w:rsidR="00CC0939" w:rsidRPr="00265927" w:rsidRDefault="00265927" w:rsidP="001F5DDA">
            <w:pPr>
              <w:pStyle w:val="BodyText"/>
              <w:spacing w:before="80" w:after="8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PHÓ GIÁM ĐỐC</w:t>
            </w:r>
          </w:p>
          <w:p w14:paraId="60CD73AA" w14:textId="4575DA31" w:rsidR="006C0D3B" w:rsidRDefault="006C0D3B" w:rsidP="001F5DDA">
            <w:pPr>
              <w:pStyle w:val="BodyText"/>
              <w:spacing w:before="80" w:after="80"/>
              <w:jc w:val="center"/>
              <w:rPr>
                <w:b/>
                <w:bCs/>
                <w:sz w:val="26"/>
                <w:szCs w:val="26"/>
              </w:rPr>
            </w:pPr>
          </w:p>
          <w:p w14:paraId="5540765F" w14:textId="2B82C7EF" w:rsidR="003556CE" w:rsidRDefault="00DC3771" w:rsidP="001F5DDA">
            <w:pPr>
              <w:pStyle w:val="BodyText"/>
              <w:spacing w:before="80" w:after="8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(đã ký)</w:t>
            </w:r>
          </w:p>
          <w:p w14:paraId="0B12454F" w14:textId="77777777" w:rsidR="003556CE" w:rsidRDefault="003556CE" w:rsidP="001F5DDA">
            <w:pPr>
              <w:pStyle w:val="BodyText"/>
              <w:spacing w:before="80" w:after="80"/>
              <w:jc w:val="center"/>
              <w:rPr>
                <w:b/>
                <w:bCs/>
                <w:sz w:val="26"/>
                <w:szCs w:val="26"/>
              </w:rPr>
            </w:pPr>
          </w:p>
          <w:p w14:paraId="2822F920" w14:textId="58354042" w:rsidR="00CC0939" w:rsidRPr="006901DA" w:rsidRDefault="00265927" w:rsidP="001F5DDA">
            <w:pPr>
              <w:pStyle w:val="BodyText"/>
              <w:spacing w:before="80" w:after="8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Nguyễn Văn Hiếu</w:t>
            </w:r>
          </w:p>
        </w:tc>
      </w:tr>
    </w:tbl>
    <w:p w14:paraId="4F268FD8" w14:textId="42F51F9B" w:rsidR="007A035E" w:rsidRPr="004A24CA" w:rsidRDefault="007A035E" w:rsidP="00B05544">
      <w:pPr>
        <w:rPr>
          <w:color w:val="000000" w:themeColor="text1"/>
          <w:highlight w:val="white"/>
        </w:rPr>
      </w:pPr>
    </w:p>
    <w:sectPr w:rsidR="007A035E" w:rsidRPr="004A24CA" w:rsidSect="003556CE">
      <w:pgSz w:w="11907" w:h="16840" w:code="9"/>
      <w:pgMar w:top="810" w:right="927" w:bottom="720" w:left="153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933B70" w14:textId="77777777" w:rsidR="001664D5" w:rsidRDefault="001664D5" w:rsidP="00E517C5">
      <w:r>
        <w:separator/>
      </w:r>
    </w:p>
  </w:endnote>
  <w:endnote w:type="continuationSeparator" w:id="0">
    <w:p w14:paraId="79FB7605" w14:textId="77777777" w:rsidR="001664D5" w:rsidRDefault="001664D5" w:rsidP="00E51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90B373" w14:textId="77777777" w:rsidR="001664D5" w:rsidRDefault="001664D5" w:rsidP="00E517C5">
      <w:r>
        <w:separator/>
      </w:r>
    </w:p>
  </w:footnote>
  <w:footnote w:type="continuationSeparator" w:id="0">
    <w:p w14:paraId="4D55E934" w14:textId="77777777" w:rsidR="001664D5" w:rsidRDefault="001664D5" w:rsidP="00E517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53126D"/>
    <w:multiLevelType w:val="hybridMultilevel"/>
    <w:tmpl w:val="4C52353A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D2083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B1609"/>
    <w:multiLevelType w:val="hybridMultilevel"/>
    <w:tmpl w:val="426CA576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DF66B9C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C6880"/>
    <w:multiLevelType w:val="hybridMultilevel"/>
    <w:tmpl w:val="62826BBC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61B12"/>
    <w:multiLevelType w:val="hybridMultilevel"/>
    <w:tmpl w:val="7E2024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1816246"/>
    <w:multiLevelType w:val="hybridMultilevel"/>
    <w:tmpl w:val="DF9E605A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5D0B95"/>
    <w:multiLevelType w:val="hybridMultilevel"/>
    <w:tmpl w:val="DF9E605A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E70B58"/>
    <w:multiLevelType w:val="hybridMultilevel"/>
    <w:tmpl w:val="0D2CA1F2"/>
    <w:lvl w:ilvl="0" w:tplc="42F86E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F55"/>
    <w:rsid w:val="00001E23"/>
    <w:rsid w:val="00014A9D"/>
    <w:rsid w:val="00021721"/>
    <w:rsid w:val="00022919"/>
    <w:rsid w:val="0002692D"/>
    <w:rsid w:val="000314F6"/>
    <w:rsid w:val="00053C5B"/>
    <w:rsid w:val="00067A39"/>
    <w:rsid w:val="00080AEE"/>
    <w:rsid w:val="00083239"/>
    <w:rsid w:val="00094444"/>
    <w:rsid w:val="000C0C8B"/>
    <w:rsid w:val="000C38B6"/>
    <w:rsid w:val="000C4ED8"/>
    <w:rsid w:val="000C5470"/>
    <w:rsid w:val="000D0905"/>
    <w:rsid w:val="000D1A65"/>
    <w:rsid w:val="000D3938"/>
    <w:rsid w:val="000E34C5"/>
    <w:rsid w:val="000F0D50"/>
    <w:rsid w:val="000F13FB"/>
    <w:rsid w:val="001019CD"/>
    <w:rsid w:val="00101D00"/>
    <w:rsid w:val="001042DA"/>
    <w:rsid w:val="00107650"/>
    <w:rsid w:val="001259D0"/>
    <w:rsid w:val="00140028"/>
    <w:rsid w:val="00143329"/>
    <w:rsid w:val="00145553"/>
    <w:rsid w:val="00147B91"/>
    <w:rsid w:val="00152973"/>
    <w:rsid w:val="001664D5"/>
    <w:rsid w:val="001677D1"/>
    <w:rsid w:val="00177F1D"/>
    <w:rsid w:val="00192A9F"/>
    <w:rsid w:val="001A3E10"/>
    <w:rsid w:val="001A4A12"/>
    <w:rsid w:val="001B4A7F"/>
    <w:rsid w:val="001B7052"/>
    <w:rsid w:val="001C3244"/>
    <w:rsid w:val="001C7D3D"/>
    <w:rsid w:val="001D1317"/>
    <w:rsid w:val="001D3549"/>
    <w:rsid w:val="001D57CD"/>
    <w:rsid w:val="001F5DDA"/>
    <w:rsid w:val="001F7097"/>
    <w:rsid w:val="002079D8"/>
    <w:rsid w:val="002108E4"/>
    <w:rsid w:val="00212DBF"/>
    <w:rsid w:val="002158BD"/>
    <w:rsid w:val="00221477"/>
    <w:rsid w:val="00232900"/>
    <w:rsid w:val="00234FB4"/>
    <w:rsid w:val="00253098"/>
    <w:rsid w:val="00265927"/>
    <w:rsid w:val="00270B14"/>
    <w:rsid w:val="00272F6C"/>
    <w:rsid w:val="002833F1"/>
    <w:rsid w:val="0029430D"/>
    <w:rsid w:val="00296068"/>
    <w:rsid w:val="00297ED9"/>
    <w:rsid w:val="002A0741"/>
    <w:rsid w:val="002C35F8"/>
    <w:rsid w:val="002C7473"/>
    <w:rsid w:val="002D0624"/>
    <w:rsid w:val="002D3382"/>
    <w:rsid w:val="002E0F1A"/>
    <w:rsid w:val="002E62B6"/>
    <w:rsid w:val="002E7FF2"/>
    <w:rsid w:val="002F11BD"/>
    <w:rsid w:val="002F141F"/>
    <w:rsid w:val="0030129E"/>
    <w:rsid w:val="003030AF"/>
    <w:rsid w:val="00313FDB"/>
    <w:rsid w:val="003145DA"/>
    <w:rsid w:val="00323638"/>
    <w:rsid w:val="00333C18"/>
    <w:rsid w:val="00335208"/>
    <w:rsid w:val="0033623C"/>
    <w:rsid w:val="00340EFF"/>
    <w:rsid w:val="0034281F"/>
    <w:rsid w:val="003450E0"/>
    <w:rsid w:val="00345F68"/>
    <w:rsid w:val="00351922"/>
    <w:rsid w:val="00353A49"/>
    <w:rsid w:val="003556CE"/>
    <w:rsid w:val="00382CE5"/>
    <w:rsid w:val="003A080D"/>
    <w:rsid w:val="003A146E"/>
    <w:rsid w:val="003A2F16"/>
    <w:rsid w:val="003A55FB"/>
    <w:rsid w:val="003C1CF4"/>
    <w:rsid w:val="003D0C39"/>
    <w:rsid w:val="003E1D86"/>
    <w:rsid w:val="003E2434"/>
    <w:rsid w:val="003F0468"/>
    <w:rsid w:val="00400D5D"/>
    <w:rsid w:val="004022C5"/>
    <w:rsid w:val="0042524E"/>
    <w:rsid w:val="004308BA"/>
    <w:rsid w:val="004367A1"/>
    <w:rsid w:val="00437133"/>
    <w:rsid w:val="004409E8"/>
    <w:rsid w:val="004442F9"/>
    <w:rsid w:val="004450D5"/>
    <w:rsid w:val="00456E31"/>
    <w:rsid w:val="00456FEE"/>
    <w:rsid w:val="00472F6C"/>
    <w:rsid w:val="00474A7A"/>
    <w:rsid w:val="00484BE2"/>
    <w:rsid w:val="00490194"/>
    <w:rsid w:val="00497E72"/>
    <w:rsid w:val="004A24CA"/>
    <w:rsid w:val="004B0685"/>
    <w:rsid w:val="004B3207"/>
    <w:rsid w:val="004B4317"/>
    <w:rsid w:val="004C1949"/>
    <w:rsid w:val="004C4C67"/>
    <w:rsid w:val="004C6A2C"/>
    <w:rsid w:val="004C75A8"/>
    <w:rsid w:val="004D2FE1"/>
    <w:rsid w:val="004F12C1"/>
    <w:rsid w:val="004F1F4C"/>
    <w:rsid w:val="004F793B"/>
    <w:rsid w:val="005051A8"/>
    <w:rsid w:val="005119DA"/>
    <w:rsid w:val="00516002"/>
    <w:rsid w:val="00517215"/>
    <w:rsid w:val="00530F3B"/>
    <w:rsid w:val="005461A4"/>
    <w:rsid w:val="00554359"/>
    <w:rsid w:val="00554818"/>
    <w:rsid w:val="0056397D"/>
    <w:rsid w:val="00563AF9"/>
    <w:rsid w:val="00567226"/>
    <w:rsid w:val="00580AE6"/>
    <w:rsid w:val="0058599F"/>
    <w:rsid w:val="005A2332"/>
    <w:rsid w:val="005B4F72"/>
    <w:rsid w:val="005B5A3C"/>
    <w:rsid w:val="005B717C"/>
    <w:rsid w:val="005C2FE5"/>
    <w:rsid w:val="005C46E9"/>
    <w:rsid w:val="005D7243"/>
    <w:rsid w:val="005E0B43"/>
    <w:rsid w:val="005E0F34"/>
    <w:rsid w:val="005E3BBE"/>
    <w:rsid w:val="005E6BDD"/>
    <w:rsid w:val="005F4C85"/>
    <w:rsid w:val="005F70E2"/>
    <w:rsid w:val="005F7D5B"/>
    <w:rsid w:val="006155E0"/>
    <w:rsid w:val="00616030"/>
    <w:rsid w:val="00623B92"/>
    <w:rsid w:val="0065206A"/>
    <w:rsid w:val="00652B5E"/>
    <w:rsid w:val="00681FCF"/>
    <w:rsid w:val="006868B9"/>
    <w:rsid w:val="006A0F68"/>
    <w:rsid w:val="006A3711"/>
    <w:rsid w:val="006B1EA1"/>
    <w:rsid w:val="006B4BED"/>
    <w:rsid w:val="006C069A"/>
    <w:rsid w:val="006C0D3B"/>
    <w:rsid w:val="006C2D6E"/>
    <w:rsid w:val="006C43A8"/>
    <w:rsid w:val="006C7EA6"/>
    <w:rsid w:val="006D6245"/>
    <w:rsid w:val="006D72F4"/>
    <w:rsid w:val="006F4357"/>
    <w:rsid w:val="007003A4"/>
    <w:rsid w:val="00705587"/>
    <w:rsid w:val="00715D62"/>
    <w:rsid w:val="00731610"/>
    <w:rsid w:val="00736AD7"/>
    <w:rsid w:val="00740B2E"/>
    <w:rsid w:val="00750965"/>
    <w:rsid w:val="00755071"/>
    <w:rsid w:val="00755A7B"/>
    <w:rsid w:val="00756C7D"/>
    <w:rsid w:val="00763166"/>
    <w:rsid w:val="007656DD"/>
    <w:rsid w:val="00770E49"/>
    <w:rsid w:val="007829D9"/>
    <w:rsid w:val="007864C1"/>
    <w:rsid w:val="00787671"/>
    <w:rsid w:val="00793409"/>
    <w:rsid w:val="0079587B"/>
    <w:rsid w:val="00796EB1"/>
    <w:rsid w:val="007A035E"/>
    <w:rsid w:val="007A70CE"/>
    <w:rsid w:val="007C538E"/>
    <w:rsid w:val="007C6381"/>
    <w:rsid w:val="007C6DF6"/>
    <w:rsid w:val="007D4052"/>
    <w:rsid w:val="007D4D9B"/>
    <w:rsid w:val="007E6520"/>
    <w:rsid w:val="007E6C22"/>
    <w:rsid w:val="00812581"/>
    <w:rsid w:val="008216FF"/>
    <w:rsid w:val="00821D77"/>
    <w:rsid w:val="00821F55"/>
    <w:rsid w:val="0084276A"/>
    <w:rsid w:val="00847D72"/>
    <w:rsid w:val="00874359"/>
    <w:rsid w:val="00884F0B"/>
    <w:rsid w:val="008A1E00"/>
    <w:rsid w:val="008A3B38"/>
    <w:rsid w:val="008A7A6B"/>
    <w:rsid w:val="008B1A51"/>
    <w:rsid w:val="008C263E"/>
    <w:rsid w:val="008D0801"/>
    <w:rsid w:val="008D1C07"/>
    <w:rsid w:val="008E50E8"/>
    <w:rsid w:val="008E66C1"/>
    <w:rsid w:val="008F4F1F"/>
    <w:rsid w:val="008F6857"/>
    <w:rsid w:val="00900564"/>
    <w:rsid w:val="00905976"/>
    <w:rsid w:val="0090601B"/>
    <w:rsid w:val="00912A3D"/>
    <w:rsid w:val="00925E59"/>
    <w:rsid w:val="00941657"/>
    <w:rsid w:val="0094179B"/>
    <w:rsid w:val="00943E65"/>
    <w:rsid w:val="00944A13"/>
    <w:rsid w:val="00946628"/>
    <w:rsid w:val="009515AF"/>
    <w:rsid w:val="00963087"/>
    <w:rsid w:val="009638AF"/>
    <w:rsid w:val="00963A70"/>
    <w:rsid w:val="009642EC"/>
    <w:rsid w:val="00975EE5"/>
    <w:rsid w:val="0099589C"/>
    <w:rsid w:val="009A087D"/>
    <w:rsid w:val="009B7512"/>
    <w:rsid w:val="009B7947"/>
    <w:rsid w:val="009C3599"/>
    <w:rsid w:val="009C4EF0"/>
    <w:rsid w:val="009D2853"/>
    <w:rsid w:val="009E09B5"/>
    <w:rsid w:val="009F0DD5"/>
    <w:rsid w:val="00A05616"/>
    <w:rsid w:val="00A060BA"/>
    <w:rsid w:val="00A063A1"/>
    <w:rsid w:val="00A1467B"/>
    <w:rsid w:val="00A20A71"/>
    <w:rsid w:val="00A2700A"/>
    <w:rsid w:val="00A27D59"/>
    <w:rsid w:val="00A32F83"/>
    <w:rsid w:val="00A42F32"/>
    <w:rsid w:val="00A47E1B"/>
    <w:rsid w:val="00A528AB"/>
    <w:rsid w:val="00A5528E"/>
    <w:rsid w:val="00A61413"/>
    <w:rsid w:val="00A61D3F"/>
    <w:rsid w:val="00A63209"/>
    <w:rsid w:val="00A64348"/>
    <w:rsid w:val="00A679C4"/>
    <w:rsid w:val="00A72346"/>
    <w:rsid w:val="00A85985"/>
    <w:rsid w:val="00A90F9A"/>
    <w:rsid w:val="00A94870"/>
    <w:rsid w:val="00AA4C91"/>
    <w:rsid w:val="00AA57E6"/>
    <w:rsid w:val="00AB259F"/>
    <w:rsid w:val="00AB25CE"/>
    <w:rsid w:val="00AC38E3"/>
    <w:rsid w:val="00AC68E4"/>
    <w:rsid w:val="00AD585C"/>
    <w:rsid w:val="00AE2DF7"/>
    <w:rsid w:val="00AF6623"/>
    <w:rsid w:val="00B003DC"/>
    <w:rsid w:val="00B05544"/>
    <w:rsid w:val="00B05D67"/>
    <w:rsid w:val="00B12FFE"/>
    <w:rsid w:val="00B14104"/>
    <w:rsid w:val="00B15E74"/>
    <w:rsid w:val="00B17FD4"/>
    <w:rsid w:val="00B23E07"/>
    <w:rsid w:val="00B40746"/>
    <w:rsid w:val="00B65CD8"/>
    <w:rsid w:val="00B65DAF"/>
    <w:rsid w:val="00B771BE"/>
    <w:rsid w:val="00B82E20"/>
    <w:rsid w:val="00B93017"/>
    <w:rsid w:val="00BA2C36"/>
    <w:rsid w:val="00BA3F73"/>
    <w:rsid w:val="00BB00F2"/>
    <w:rsid w:val="00BB4B0B"/>
    <w:rsid w:val="00BB74DB"/>
    <w:rsid w:val="00BB7DF6"/>
    <w:rsid w:val="00BC0E24"/>
    <w:rsid w:val="00BE4EAD"/>
    <w:rsid w:val="00BE4F8A"/>
    <w:rsid w:val="00BF5C85"/>
    <w:rsid w:val="00C02282"/>
    <w:rsid w:val="00C05E9B"/>
    <w:rsid w:val="00C1455A"/>
    <w:rsid w:val="00C16DD1"/>
    <w:rsid w:val="00C27E0A"/>
    <w:rsid w:val="00C30F02"/>
    <w:rsid w:val="00C32EC1"/>
    <w:rsid w:val="00C36979"/>
    <w:rsid w:val="00C44064"/>
    <w:rsid w:val="00C5208B"/>
    <w:rsid w:val="00C5486D"/>
    <w:rsid w:val="00C5581D"/>
    <w:rsid w:val="00C560E2"/>
    <w:rsid w:val="00C574CF"/>
    <w:rsid w:val="00C75669"/>
    <w:rsid w:val="00C75CD3"/>
    <w:rsid w:val="00C8230E"/>
    <w:rsid w:val="00C85370"/>
    <w:rsid w:val="00C8694B"/>
    <w:rsid w:val="00C9420F"/>
    <w:rsid w:val="00C94B9A"/>
    <w:rsid w:val="00C9641B"/>
    <w:rsid w:val="00CA0AAC"/>
    <w:rsid w:val="00CA7A5E"/>
    <w:rsid w:val="00CB528E"/>
    <w:rsid w:val="00CC0939"/>
    <w:rsid w:val="00CC2F07"/>
    <w:rsid w:val="00CE1864"/>
    <w:rsid w:val="00CE4618"/>
    <w:rsid w:val="00D039B0"/>
    <w:rsid w:val="00D1565D"/>
    <w:rsid w:val="00D16103"/>
    <w:rsid w:val="00D215E3"/>
    <w:rsid w:val="00D3517C"/>
    <w:rsid w:val="00D35E68"/>
    <w:rsid w:val="00D368EA"/>
    <w:rsid w:val="00D414BB"/>
    <w:rsid w:val="00D431DB"/>
    <w:rsid w:val="00D574F9"/>
    <w:rsid w:val="00D8748A"/>
    <w:rsid w:val="00D951B1"/>
    <w:rsid w:val="00D9582E"/>
    <w:rsid w:val="00D971E4"/>
    <w:rsid w:val="00DA7A12"/>
    <w:rsid w:val="00DB037D"/>
    <w:rsid w:val="00DB099A"/>
    <w:rsid w:val="00DC3771"/>
    <w:rsid w:val="00DC7401"/>
    <w:rsid w:val="00DD7162"/>
    <w:rsid w:val="00DE6264"/>
    <w:rsid w:val="00DF1DE8"/>
    <w:rsid w:val="00DF2A98"/>
    <w:rsid w:val="00E03D99"/>
    <w:rsid w:val="00E1361F"/>
    <w:rsid w:val="00E13AC4"/>
    <w:rsid w:val="00E14AB2"/>
    <w:rsid w:val="00E2095F"/>
    <w:rsid w:val="00E23C06"/>
    <w:rsid w:val="00E25C13"/>
    <w:rsid w:val="00E33D2D"/>
    <w:rsid w:val="00E426C6"/>
    <w:rsid w:val="00E517C5"/>
    <w:rsid w:val="00E60898"/>
    <w:rsid w:val="00E70F85"/>
    <w:rsid w:val="00E737CF"/>
    <w:rsid w:val="00E756F1"/>
    <w:rsid w:val="00E813D7"/>
    <w:rsid w:val="00E81C8D"/>
    <w:rsid w:val="00E82246"/>
    <w:rsid w:val="00EA1A61"/>
    <w:rsid w:val="00EA2937"/>
    <w:rsid w:val="00EB150A"/>
    <w:rsid w:val="00EB2096"/>
    <w:rsid w:val="00EB345F"/>
    <w:rsid w:val="00EC73A1"/>
    <w:rsid w:val="00EF6182"/>
    <w:rsid w:val="00F10255"/>
    <w:rsid w:val="00F11711"/>
    <w:rsid w:val="00F12424"/>
    <w:rsid w:val="00F1299B"/>
    <w:rsid w:val="00F2393F"/>
    <w:rsid w:val="00F34171"/>
    <w:rsid w:val="00F62AB6"/>
    <w:rsid w:val="00F67943"/>
    <w:rsid w:val="00F74A1B"/>
    <w:rsid w:val="00F76581"/>
    <w:rsid w:val="00FA0717"/>
    <w:rsid w:val="00FB4F97"/>
    <w:rsid w:val="00FC3AC7"/>
    <w:rsid w:val="00FC7BA6"/>
    <w:rsid w:val="00FE3FE8"/>
    <w:rsid w:val="00FE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AAA4E"/>
  <w15:chartTrackingRefBased/>
  <w15:docId w15:val="{25BD1A03-D2D0-4905-8D4F-910B9C75A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1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17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17C5"/>
  </w:style>
  <w:style w:type="paragraph" w:styleId="Footer">
    <w:name w:val="footer"/>
    <w:basedOn w:val="Normal"/>
    <w:link w:val="FooterChar"/>
    <w:uiPriority w:val="99"/>
    <w:unhideWhenUsed/>
    <w:rsid w:val="00E517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17C5"/>
  </w:style>
  <w:style w:type="paragraph" w:styleId="BalloonText">
    <w:name w:val="Balloon Text"/>
    <w:basedOn w:val="Normal"/>
    <w:link w:val="BalloonTextChar"/>
    <w:uiPriority w:val="99"/>
    <w:semiHidden/>
    <w:unhideWhenUsed/>
    <w:rsid w:val="009060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01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215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15E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6D72F4"/>
    <w:pPr>
      <w:ind w:left="720"/>
      <w:contextualSpacing/>
    </w:pPr>
  </w:style>
  <w:style w:type="paragraph" w:styleId="NoSpacing">
    <w:name w:val="No Spacing"/>
    <w:uiPriority w:val="1"/>
    <w:qFormat/>
    <w:rsid w:val="004C1949"/>
    <w:pPr>
      <w:jc w:val="left"/>
    </w:pPr>
    <w:rPr>
      <w:rFonts w:eastAsia="Times New Roman" w:cs="Times New Roman"/>
      <w:color w:val="000000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43329"/>
    <w:rPr>
      <w:color w:val="954F72" w:themeColor="followedHyperlink"/>
      <w:u w:val="single"/>
    </w:rPr>
  </w:style>
  <w:style w:type="paragraph" w:styleId="BodyTextIndent">
    <w:name w:val="Body Text Indent"/>
    <w:basedOn w:val="Normal"/>
    <w:link w:val="BodyTextIndentChar"/>
    <w:rsid w:val="00CC0939"/>
    <w:pPr>
      <w:ind w:left="630" w:firstLine="450"/>
    </w:pPr>
    <w:rPr>
      <w:rFonts w:ascii="VNI-Times" w:eastAsia="Times New Roman" w:hAnsi="VNI-Times" w:cs="Times New Roman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C0939"/>
    <w:rPr>
      <w:rFonts w:ascii="VNI-Times" w:eastAsia="Times New Roman" w:hAnsi="VNI-Times" w:cs="Times New Roman"/>
      <w:sz w:val="26"/>
      <w:szCs w:val="20"/>
    </w:rPr>
  </w:style>
  <w:style w:type="paragraph" w:styleId="BodyText">
    <w:name w:val="Body Text"/>
    <w:basedOn w:val="Normal"/>
    <w:link w:val="BodyTextChar"/>
    <w:rsid w:val="00CC0939"/>
    <w:pPr>
      <w:spacing w:after="120"/>
      <w:jc w:val="left"/>
    </w:pPr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C0939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b2b74e26-84c7-4b32-aad4-2c2fb8792dcf" xsi:nil="true"/>
    <Invited_Teachers xmlns="b2b74e26-84c7-4b32-aad4-2c2fb8792dcf" xsi:nil="true"/>
    <Invited_Students xmlns="b2b74e26-84c7-4b32-aad4-2c2fb8792dcf" xsi:nil="true"/>
    <CultureName xmlns="b2b74e26-84c7-4b32-aad4-2c2fb8792dcf" xsi:nil="true"/>
    <Self_Registration_Enabled xmlns="b2b74e26-84c7-4b32-aad4-2c2fb8792dcf" xsi:nil="true"/>
    <Students xmlns="b2b74e26-84c7-4b32-aad4-2c2fb8792dcf">
      <UserInfo>
        <DisplayName/>
        <AccountId xsi:nil="true"/>
        <AccountType/>
      </UserInfo>
    </Students>
    <Student_Groups xmlns="b2b74e26-84c7-4b32-aad4-2c2fb8792dcf">
      <UserInfo>
        <DisplayName/>
        <AccountId xsi:nil="true"/>
        <AccountType/>
      </UserInfo>
    </Student_Groups>
    <DefaultSectionNames xmlns="b2b74e26-84c7-4b32-aad4-2c2fb8792dcf" xsi:nil="true"/>
    <Has_Teacher_Only_SectionGroup xmlns="b2b74e26-84c7-4b32-aad4-2c2fb8792dcf" xsi:nil="true"/>
    <Is_Collaboration_Space_Locked xmlns="b2b74e26-84c7-4b32-aad4-2c2fb8792dcf" xsi:nil="true"/>
    <NotebookType xmlns="b2b74e26-84c7-4b32-aad4-2c2fb8792dcf" xsi:nil="true"/>
    <FolderType xmlns="b2b74e26-84c7-4b32-aad4-2c2fb8792dcf" xsi:nil="true"/>
    <Teachers xmlns="b2b74e26-84c7-4b32-aad4-2c2fb8792dcf">
      <UserInfo>
        <DisplayName/>
        <AccountId xsi:nil="true"/>
        <AccountType/>
      </UserInfo>
    </Teachers>
    <Owner xmlns="b2b74e26-84c7-4b32-aad4-2c2fb8792dcf">
      <UserInfo>
        <DisplayName/>
        <AccountId xsi:nil="true"/>
        <AccountType/>
      </UserInfo>
    </Owner>
    <TeamsChannelId xmlns="b2b74e26-84c7-4b32-aad4-2c2fb8792dcf" xsi:nil="true"/>
    <IsNotebookLocked xmlns="b2b74e26-84c7-4b32-aad4-2c2fb8792dcf" xsi:nil="true"/>
    <Templates xmlns="b2b74e26-84c7-4b32-aad4-2c2fb8792dc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24AFA32976E4281CB39E5D50F88F3" ma:contentTypeVersion="28" ma:contentTypeDescription="Create a new document." ma:contentTypeScope="" ma:versionID="fe9189f8ce821edeef472ce445ba6ee1">
  <xsd:schema xmlns:xsd="http://www.w3.org/2001/XMLSchema" xmlns:xs="http://www.w3.org/2001/XMLSchema" xmlns:p="http://schemas.microsoft.com/office/2006/metadata/properties" xmlns:ns3="b2b74e26-84c7-4b32-aad4-2c2fb8792dcf" xmlns:ns4="4dc863cd-6e9c-4dc7-b632-783c5adc78f9" targetNamespace="http://schemas.microsoft.com/office/2006/metadata/properties" ma:root="true" ma:fieldsID="8ad6729d33e9ae64a6a7affff31c4f22" ns3:_="" ns4:_="">
    <xsd:import namespace="b2b74e26-84c7-4b32-aad4-2c2fb8792dcf"/>
    <xsd:import namespace="4dc863cd-6e9c-4dc7-b632-783c5adc78f9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TeamsChannelId" minOccurs="0"/>
                <xsd:element ref="ns3:Templates" minOccurs="0"/>
                <xsd:element ref="ns3:IsNotebookLo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74e26-84c7-4b32-aad4-2c2fb8792dcf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chers" ma:index="1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1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MediaServiceAutoTags" ma:internalName="MediaServiceAutoTags" ma:readOnly="true">
      <xsd:simpleType>
        <xsd:restriction base="dms:Text"/>
      </xsd:simpleType>
    </xsd:element>
    <xsd:element name="MediaServiceOCR" ma:index="2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TeamsChannelId" ma:index="33" nillable="true" ma:displayName="Teams Channel Id" ma:internalName="TeamsChannelId">
      <xsd:simpleType>
        <xsd:restriction base="dms:Text"/>
      </xsd:simpleType>
    </xsd:element>
    <xsd:element name="Templates" ma:index="34" nillable="true" ma:displayName="Templates" ma:internalName="Templates">
      <xsd:simpleType>
        <xsd:restriction base="dms:Note">
          <xsd:maxLength value="255"/>
        </xsd:restriction>
      </xsd:simpleType>
    </xsd:element>
    <xsd:element name="IsNotebookLocked" ma:index="35" nillable="true" ma:displayName="Is Notebook Locked" ma:internalName="IsNotebookLock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863cd-6e9c-4dc7-b632-783c5adc78f9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041576-1004-443A-B945-0493A139C9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095D86-1FD5-48BB-BE81-91F5B683E80A}">
  <ds:schemaRefs>
    <ds:schemaRef ds:uri="b2b74e26-84c7-4b32-aad4-2c2fb8792dcf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4dc863cd-6e9c-4dc7-b632-783c5adc78f9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434426C-E03C-4AC3-B452-7B951C8791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74e26-84c7-4b32-aad4-2c2fb8792dcf"/>
    <ds:schemaRef ds:uri="4dc863cd-6e9c-4dc7-b632-783c5adc7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Quy</dc:creator>
  <cp:keywords/>
  <dc:description/>
  <cp:lastModifiedBy>Ho Tan Minh</cp:lastModifiedBy>
  <cp:revision>4</cp:revision>
  <cp:lastPrinted>2019-08-29T09:55:00Z</cp:lastPrinted>
  <dcterms:created xsi:type="dcterms:W3CDTF">2020-10-20T07:15:00Z</dcterms:created>
  <dcterms:modified xsi:type="dcterms:W3CDTF">2020-10-21T02:59:00Z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0x01010079D24AFA32976E4281CB39E5D50F88F3</vt:lpwstr>
  </property>
</Properties>
</file>